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54078" w:rsidRDefault="00E54078" w:rsidP="00E54078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54078">
        <w:rPr>
          <w:rFonts w:ascii="Times New Roman" w:hAnsi="Times New Roman"/>
          <w:sz w:val="24"/>
          <w:szCs w:val="24"/>
        </w:rPr>
        <w:t>Сведения, отражаемые в пояснительной записке к конкурсным материалам</w:t>
      </w:r>
    </w:p>
    <w:p w:rsidR="00E54078" w:rsidRDefault="00E54078" w:rsidP="00E54078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54078" w:rsidRPr="007F4449" w:rsidRDefault="00E54078" w:rsidP="00E540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 xml:space="preserve">Сборник является методическим пособием по </w:t>
      </w:r>
      <w:r w:rsidRPr="007F44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учебной практике ПМ 02 «Выполнение </w:t>
      </w:r>
      <w:r w:rsidRPr="007F4449">
        <w:rPr>
          <w:rFonts w:ascii="Times New Roman" w:hAnsi="Times New Roman"/>
          <w:sz w:val="24"/>
          <w:szCs w:val="24"/>
        </w:rPr>
        <w:t>малярных работ», для подготовки обучающихся по професси</w:t>
      </w:r>
      <w:r>
        <w:rPr>
          <w:rFonts w:ascii="Times New Roman" w:hAnsi="Times New Roman"/>
          <w:sz w:val="24"/>
          <w:szCs w:val="24"/>
        </w:rPr>
        <w:t>ям</w:t>
      </w:r>
      <w:r w:rsidRPr="007F4449">
        <w:rPr>
          <w:rFonts w:ascii="Times New Roman" w:hAnsi="Times New Roman"/>
          <w:sz w:val="24"/>
          <w:szCs w:val="24"/>
        </w:rPr>
        <w:t xml:space="preserve"> </w:t>
      </w:r>
      <w:r w:rsidRPr="007F44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19727 </w:t>
      </w:r>
      <w:r w:rsidRPr="007F4449">
        <w:rPr>
          <w:rFonts w:ascii="Times New Roman" w:hAnsi="Times New Roman"/>
          <w:sz w:val="24"/>
          <w:szCs w:val="24"/>
        </w:rPr>
        <w:t xml:space="preserve">Штукатур, </w:t>
      </w:r>
      <w:r w:rsidRPr="007F44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13450 М</w:t>
      </w:r>
      <w:r w:rsidRPr="007F4449">
        <w:rPr>
          <w:rFonts w:ascii="Times New Roman" w:hAnsi="Times New Roman"/>
          <w:sz w:val="24"/>
          <w:szCs w:val="24"/>
        </w:rPr>
        <w:t>аляр строительный.</w:t>
      </w:r>
    </w:p>
    <w:p w:rsidR="00E54078" w:rsidRPr="007F4449" w:rsidRDefault="00E54078" w:rsidP="00E54078">
      <w:pPr>
        <w:pStyle w:val="Default"/>
        <w:spacing w:line="276" w:lineRule="auto"/>
        <w:ind w:firstLine="709"/>
        <w:jc w:val="both"/>
      </w:pPr>
      <w:r w:rsidRPr="006E7B45">
        <w:rPr>
          <w:bCs/>
        </w:rPr>
        <w:t>Целью п</w:t>
      </w:r>
      <w:r w:rsidRPr="007F4449">
        <w:t>роведения практических занятий является отработка и закрепление основных практических знаний ПМ.02 «Выполнение малярных работ».</w:t>
      </w:r>
    </w:p>
    <w:p w:rsidR="00E54078" w:rsidRPr="007F4449" w:rsidRDefault="00E54078" w:rsidP="00E54078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Задачей практических занятий является закрепление основных разделов теоретического курса</w:t>
      </w:r>
    </w:p>
    <w:p w:rsidR="00E54078" w:rsidRPr="007F4449" w:rsidRDefault="00E54078" w:rsidP="00E54078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Перед прохождением учебной практики обучающиеся должен изучить теоретический материал.</w:t>
      </w:r>
    </w:p>
    <w:p w:rsidR="00E54078" w:rsidRPr="007F4449" w:rsidRDefault="00E54078" w:rsidP="00E54078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Обучающиеся должны знать:</w:t>
      </w:r>
    </w:p>
    <w:p w:rsidR="00E54078" w:rsidRPr="007F4449" w:rsidRDefault="00E54078" w:rsidP="00E54078">
      <w:pPr>
        <w:pStyle w:val="a3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Способы и правила подготовки поверхностей под окрашивание и оклеивание</w:t>
      </w:r>
    </w:p>
    <w:p w:rsidR="00E54078" w:rsidRPr="007F4449" w:rsidRDefault="00E54078" w:rsidP="00E54078">
      <w:pPr>
        <w:pStyle w:val="a3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Назначение и правила применения ручного инструмента и приспособлений</w:t>
      </w:r>
    </w:p>
    <w:p w:rsidR="00E54078" w:rsidRPr="007F4449" w:rsidRDefault="00E54078" w:rsidP="00E54078">
      <w:pPr>
        <w:pStyle w:val="a3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Правила эксплуатации, принцип работы и условия применения строительных пылесосов и компрессоров</w:t>
      </w:r>
    </w:p>
    <w:p w:rsidR="00E54078" w:rsidRPr="007F4449" w:rsidRDefault="00E54078" w:rsidP="00E54078">
      <w:pPr>
        <w:pStyle w:val="a3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 xml:space="preserve">Способы и материалы для предохранения поверхностей от </w:t>
      </w:r>
      <w:proofErr w:type="spellStart"/>
      <w:r w:rsidRPr="007F4449">
        <w:rPr>
          <w:rFonts w:ascii="Times New Roman" w:hAnsi="Times New Roman"/>
          <w:sz w:val="24"/>
          <w:szCs w:val="24"/>
        </w:rPr>
        <w:t>набрызгов</w:t>
      </w:r>
      <w:proofErr w:type="spellEnd"/>
      <w:r w:rsidRPr="007F4449">
        <w:rPr>
          <w:rFonts w:ascii="Times New Roman" w:hAnsi="Times New Roman"/>
          <w:sz w:val="24"/>
          <w:szCs w:val="24"/>
        </w:rPr>
        <w:t xml:space="preserve"> краски</w:t>
      </w:r>
    </w:p>
    <w:p w:rsidR="00E54078" w:rsidRPr="007F4449" w:rsidRDefault="00E54078" w:rsidP="00E54078">
      <w:pPr>
        <w:pStyle w:val="a3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Требования охраны труда, электробезопасности и пожарной безопасности при подготовительных работах</w:t>
      </w:r>
    </w:p>
    <w:p w:rsidR="00E54078" w:rsidRPr="007F4449" w:rsidRDefault="00E54078" w:rsidP="00E54078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Виды и свойства основных нейтрализующих растворов, грунтовок, пропиток</w:t>
      </w:r>
    </w:p>
    <w:p w:rsidR="00E54078" w:rsidRPr="007F4449" w:rsidRDefault="00E54078" w:rsidP="00E54078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Правила применения олиф, грунтовок, пропиток и нейтрализующих растворов</w:t>
      </w:r>
    </w:p>
    <w:p w:rsidR="00E54078" w:rsidRPr="007F4449" w:rsidRDefault="00E54078" w:rsidP="00E54078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 xml:space="preserve">Виды и правила применения средств индивидуальной защиты, применяемых при травлении нейтрализующим составом </w:t>
      </w:r>
    </w:p>
    <w:p w:rsidR="00E54078" w:rsidRPr="007F4449" w:rsidRDefault="00E54078" w:rsidP="00E54078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Способы и правила нанесения олиф, грунтовок, пропиток и нейтрализующих растворов</w:t>
      </w:r>
    </w:p>
    <w:p w:rsidR="00E54078" w:rsidRPr="007F4449" w:rsidRDefault="00E54078" w:rsidP="00E54078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Требования охраны труда при работе с олифами, грунтовками, пропитками и нейтрализующими растворами</w:t>
      </w:r>
    </w:p>
    <w:p w:rsidR="00E54078" w:rsidRPr="007F4449" w:rsidRDefault="00E54078" w:rsidP="00E54078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Виды и</w:t>
      </w:r>
      <w:r w:rsidRPr="007F44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F4449">
        <w:rPr>
          <w:rFonts w:ascii="Times New Roman" w:hAnsi="Times New Roman"/>
          <w:sz w:val="24"/>
          <w:szCs w:val="24"/>
        </w:rPr>
        <w:t>основные свойства клеев, применяемых при производстве обойных работ</w:t>
      </w:r>
    </w:p>
    <w:p w:rsidR="00E54078" w:rsidRPr="007F4449" w:rsidRDefault="00E54078" w:rsidP="00E54078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Способы и правила приготовления клея</w:t>
      </w:r>
    </w:p>
    <w:p w:rsidR="00E54078" w:rsidRPr="007F4449" w:rsidRDefault="00E54078" w:rsidP="00E54078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Способы раскроя обоев вручную</w:t>
      </w:r>
    </w:p>
    <w:p w:rsidR="00E54078" w:rsidRPr="007F4449" w:rsidRDefault="00E54078" w:rsidP="00E54078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F4449">
        <w:rPr>
          <w:rFonts w:ascii="Times New Roman" w:hAnsi="Times New Roman"/>
          <w:sz w:val="24"/>
          <w:szCs w:val="24"/>
        </w:rPr>
        <w:t>Категории качества поверхностей в зависимости от типов финишных покрытий</w:t>
      </w:r>
    </w:p>
    <w:p w:rsidR="00E54078" w:rsidRPr="007F4449" w:rsidRDefault="00E54078" w:rsidP="00E54078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F4449">
        <w:rPr>
          <w:rFonts w:ascii="Times New Roman" w:hAnsi="Times New Roman"/>
          <w:sz w:val="24"/>
          <w:szCs w:val="24"/>
        </w:rPr>
        <w:t xml:space="preserve">Обучающиеся должны </w:t>
      </w:r>
      <w:r w:rsidRPr="001D3D7F">
        <w:rPr>
          <w:rFonts w:ascii="Times New Roman" w:hAnsi="Times New Roman"/>
          <w:color w:val="000000" w:themeColor="text1"/>
          <w:sz w:val="24"/>
          <w:szCs w:val="24"/>
        </w:rPr>
        <w:t>уметь:</w:t>
      </w:r>
    </w:p>
    <w:p w:rsidR="00E54078" w:rsidRPr="001D3D7F" w:rsidRDefault="00E54078" w:rsidP="00E54078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D3D7F">
        <w:rPr>
          <w:rFonts w:ascii="Times New Roman" w:hAnsi="Times New Roman"/>
          <w:sz w:val="24"/>
          <w:szCs w:val="24"/>
        </w:rPr>
        <w:t>Пользоваться металлическими шпателями, скребками, щетками для очистки поверхностей</w:t>
      </w:r>
    </w:p>
    <w:p w:rsidR="00E54078" w:rsidRPr="001D3D7F" w:rsidRDefault="00E54078" w:rsidP="00E54078">
      <w:pPr>
        <w:pStyle w:val="a3"/>
        <w:numPr>
          <w:ilvl w:val="0"/>
          <w:numId w:val="2"/>
        </w:numPr>
        <w:tabs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D3D7F">
        <w:rPr>
          <w:rFonts w:ascii="Times New Roman" w:hAnsi="Times New Roman"/>
          <w:sz w:val="24"/>
          <w:szCs w:val="24"/>
        </w:rPr>
        <w:t>Пользоваться пылесосом, воздушной струей от компрессора при очистке поверхностей</w:t>
      </w:r>
    </w:p>
    <w:p w:rsidR="00E54078" w:rsidRPr="001D3D7F" w:rsidRDefault="00E54078" w:rsidP="00E54078">
      <w:pPr>
        <w:pStyle w:val="a3"/>
        <w:numPr>
          <w:ilvl w:val="0"/>
          <w:numId w:val="2"/>
        </w:numPr>
        <w:tabs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D3D7F">
        <w:rPr>
          <w:rFonts w:ascii="Times New Roman" w:hAnsi="Times New Roman"/>
          <w:sz w:val="24"/>
          <w:szCs w:val="24"/>
        </w:rPr>
        <w:t>Удалять старую краску с расшивкой трещин и расчисткой выбоин</w:t>
      </w:r>
    </w:p>
    <w:p w:rsidR="00E54078" w:rsidRPr="001D3D7F" w:rsidRDefault="00E54078" w:rsidP="00E54078">
      <w:pPr>
        <w:pStyle w:val="a3"/>
        <w:numPr>
          <w:ilvl w:val="0"/>
          <w:numId w:val="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D3D7F">
        <w:rPr>
          <w:rFonts w:ascii="Times New Roman" w:hAnsi="Times New Roman"/>
          <w:sz w:val="24"/>
          <w:szCs w:val="24"/>
        </w:rPr>
        <w:t xml:space="preserve">Устанавливать защитные материалы для предохранения поверхностей от </w:t>
      </w:r>
      <w:proofErr w:type="spellStart"/>
      <w:r w:rsidRPr="001D3D7F">
        <w:rPr>
          <w:rFonts w:ascii="Times New Roman" w:hAnsi="Times New Roman"/>
          <w:sz w:val="24"/>
          <w:szCs w:val="24"/>
        </w:rPr>
        <w:t>набрызгов</w:t>
      </w:r>
      <w:proofErr w:type="spellEnd"/>
      <w:r w:rsidRPr="001D3D7F">
        <w:rPr>
          <w:rFonts w:ascii="Times New Roman" w:hAnsi="Times New Roman"/>
          <w:sz w:val="24"/>
          <w:szCs w:val="24"/>
        </w:rPr>
        <w:t xml:space="preserve"> краски</w:t>
      </w:r>
    </w:p>
    <w:p w:rsidR="00E54078" w:rsidRPr="001D3D7F" w:rsidRDefault="00E54078" w:rsidP="00E54078">
      <w:pPr>
        <w:pStyle w:val="a3"/>
        <w:numPr>
          <w:ilvl w:val="0"/>
          <w:numId w:val="2"/>
        </w:numPr>
        <w:tabs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D7F">
        <w:rPr>
          <w:rFonts w:ascii="Times New Roman" w:hAnsi="Times New Roman"/>
          <w:sz w:val="24"/>
          <w:szCs w:val="24"/>
        </w:rPr>
        <w:t>Наносить на поверхности олифу, грунтовки, пропитки и нейтрализующие растворы кистью или валиком</w:t>
      </w:r>
    </w:p>
    <w:p w:rsidR="00E54078" w:rsidRPr="001D3D7F" w:rsidRDefault="00E54078" w:rsidP="00E54078">
      <w:pPr>
        <w:pStyle w:val="a3"/>
        <w:numPr>
          <w:ilvl w:val="0"/>
          <w:numId w:val="2"/>
        </w:numPr>
        <w:tabs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D7F">
        <w:rPr>
          <w:rFonts w:ascii="Times New Roman" w:hAnsi="Times New Roman"/>
          <w:sz w:val="24"/>
          <w:szCs w:val="24"/>
        </w:rPr>
        <w:t>Приготавливать нейтрализующие растворы</w:t>
      </w:r>
    </w:p>
    <w:p w:rsidR="00E54078" w:rsidRPr="001D3D7F" w:rsidRDefault="00E54078" w:rsidP="00E54078">
      <w:pPr>
        <w:pStyle w:val="a3"/>
        <w:numPr>
          <w:ilvl w:val="0"/>
          <w:numId w:val="2"/>
        </w:numPr>
        <w:tabs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D7F">
        <w:rPr>
          <w:rFonts w:ascii="Times New Roman" w:hAnsi="Times New Roman"/>
          <w:sz w:val="24"/>
          <w:szCs w:val="24"/>
        </w:rPr>
        <w:t>Приготавливать клей заданного состава и консистенции</w:t>
      </w:r>
    </w:p>
    <w:p w:rsidR="00E54078" w:rsidRPr="001D3D7F" w:rsidRDefault="00E54078" w:rsidP="00E54078">
      <w:pPr>
        <w:pStyle w:val="a3"/>
        <w:numPr>
          <w:ilvl w:val="0"/>
          <w:numId w:val="2"/>
        </w:numPr>
        <w:tabs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D7F">
        <w:rPr>
          <w:rFonts w:ascii="Times New Roman" w:hAnsi="Times New Roman"/>
          <w:sz w:val="24"/>
          <w:szCs w:val="24"/>
        </w:rPr>
        <w:t>Получать ровную кромку при резке обоев вручную</w:t>
      </w:r>
    </w:p>
    <w:p w:rsidR="00E54078" w:rsidRPr="001D3D7F" w:rsidRDefault="00E54078" w:rsidP="00E54078">
      <w:pPr>
        <w:pStyle w:val="a3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D3D7F">
        <w:rPr>
          <w:rFonts w:ascii="Times New Roman" w:hAnsi="Times New Roman"/>
          <w:sz w:val="24"/>
          <w:szCs w:val="24"/>
        </w:rPr>
        <w:t>Наносить клеевой состав на поверхности кистями, валиками</w:t>
      </w:r>
    </w:p>
    <w:p w:rsidR="00262356" w:rsidRDefault="00E54078" w:rsidP="00E54078">
      <w:pPr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Возможность </w:t>
      </w:r>
      <w:r w:rsidRPr="00E54078">
        <w:rPr>
          <w:rFonts w:ascii="Times New Roman" w:hAnsi="Times New Roman" w:cs="Times New Roman"/>
          <w:sz w:val="24"/>
          <w:szCs w:val="24"/>
        </w:rPr>
        <w:t>применения методических материалов</w:t>
      </w:r>
      <w:r>
        <w:rPr>
          <w:rFonts w:ascii="Times New Roman" w:hAnsi="Times New Roman" w:cs="Times New Roman"/>
          <w:sz w:val="24"/>
          <w:szCs w:val="24"/>
        </w:rPr>
        <w:t xml:space="preserve"> на занятиях учебной практики по ПМ 02 и на практических занятиях по МДК 02.01 Технология малярных работ. </w:t>
      </w:r>
    </w:p>
    <w:p w:rsidR="00E54078" w:rsidRPr="00E54078" w:rsidRDefault="00E54078" w:rsidP="00E54078">
      <w:pPr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 изменение состава содержания практических работ в соответствии с требованиями к содержанию рабочей программы, количеству часов. </w:t>
      </w:r>
    </w:p>
    <w:sectPr w:rsidR="00E54078" w:rsidRPr="00E54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AA1E16"/>
    <w:multiLevelType w:val="hybridMultilevel"/>
    <w:tmpl w:val="F184EEC2"/>
    <w:lvl w:ilvl="0" w:tplc="99DE41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6E7863"/>
    <w:multiLevelType w:val="hybridMultilevel"/>
    <w:tmpl w:val="8C30A57A"/>
    <w:lvl w:ilvl="0" w:tplc="5C5483D0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078"/>
    <w:rsid w:val="00262356"/>
    <w:rsid w:val="00E5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41CA8"/>
  <w15:chartTrackingRefBased/>
  <w15:docId w15:val="{3181F818-6086-4673-92C9-013D9FDB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4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5407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381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Kueda-1</dc:creator>
  <cp:keywords/>
  <dc:description/>
  <cp:lastModifiedBy>Kueda-1</cp:lastModifiedBy>
  <cp:revision>1</cp:revision>
  <dcterms:created xsi:type="dcterms:W3CDTF">2024-05-14T04:44:00Z</dcterms:created>
  <dcterms:modified xsi:type="dcterms:W3CDTF">2024-05-14T04:51:00Z</dcterms:modified>
</cp:coreProperties>
</file>